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32" w:rsidRDefault="001E2AE5">
      <w:r>
        <w:rPr>
          <w:noProof/>
          <w:lang w:eastAsia="it-IT"/>
        </w:rPr>
        <w:drawing>
          <wp:inline distT="0" distB="0" distL="0" distR="0">
            <wp:extent cx="6191250" cy="1333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e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E5" w:rsidRDefault="001E2AE5" w:rsidP="001E2AE5">
      <w:pPr>
        <w:jc w:val="center"/>
        <w:rPr>
          <w:b/>
          <w:sz w:val="48"/>
          <w:szCs w:val="48"/>
        </w:rPr>
      </w:pPr>
      <w:r w:rsidRPr="001E2AE5">
        <w:rPr>
          <w:b/>
          <w:sz w:val="48"/>
          <w:szCs w:val="48"/>
        </w:rPr>
        <w:t>REGOLAMENTO</w:t>
      </w:r>
    </w:p>
    <w:p w:rsidR="001E2AE5" w:rsidRPr="001E2AE5" w:rsidRDefault="001E2AE5" w:rsidP="001E2AE5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Divieto di fumare nei locali del servizio.</w:t>
      </w:r>
    </w:p>
    <w:p w:rsidR="001E2AE5" w:rsidRPr="001E2AE5" w:rsidRDefault="001E2AE5" w:rsidP="001E2AE5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Divieto di consumo di superalcolici e di alcolici per i minorenni.</w:t>
      </w:r>
    </w:p>
    <w:p w:rsidR="001E2AE5" w:rsidRPr="001E2AE5" w:rsidRDefault="001E2AE5" w:rsidP="001E2AE5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Assicurare il riordino e la pulizia degli spazi utilizzati (servizi igienici compresi):</w:t>
      </w:r>
    </w:p>
    <w:p w:rsidR="001E2AE5" w:rsidRDefault="001E2AE5" w:rsidP="001E2AE5">
      <w:pPr>
        <w:pStyle w:val="Paragrafoelenco"/>
        <w:ind w:left="1440"/>
        <w:rPr>
          <w:b/>
          <w:sz w:val="32"/>
          <w:szCs w:val="32"/>
        </w:rPr>
      </w:pPr>
      <w:r w:rsidRPr="004B33DF">
        <w:rPr>
          <w:b/>
          <w:sz w:val="32"/>
          <w:szCs w:val="32"/>
        </w:rPr>
        <w:t>gli utenti hanno piena responsabilità delle superfici, degli arredi e di tutti i materiali presenti e/o concessi in uso negli spazi occupati per la propria attività, compresi furto, incendio e vandalismo.</w:t>
      </w:r>
    </w:p>
    <w:p w:rsidR="000C50F7" w:rsidRPr="000C50F7" w:rsidRDefault="000C50F7" w:rsidP="000C50F7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Osservare tutte le disposizioni di sicurezza dei luoghi e delle persone, e il corretto utilizzo degli spazi e di materiali concessi in uso gratuito.</w:t>
      </w:r>
    </w:p>
    <w:p w:rsidR="000C50F7" w:rsidRPr="000C50F7" w:rsidRDefault="000C50F7" w:rsidP="000C50F7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Impegnarsi ad osservare scrupolosamente tutte le indicazioni del gestore e dei suoi incaricati, anche sospendendo la propria attività qualora venisse da essi indicato come opportuno o necessario.</w:t>
      </w:r>
    </w:p>
    <w:p w:rsidR="000C50F7" w:rsidRPr="00DF00AE" w:rsidRDefault="00DF00AE" w:rsidP="000C50F7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All’interno del servizio non possono essere svolte attività a scopo politico o confessionale di qualsiasi genere.</w:t>
      </w:r>
    </w:p>
    <w:p w:rsidR="00DF00AE" w:rsidRPr="000C50F7" w:rsidRDefault="00DF00AE" w:rsidP="000C50F7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Per agevolare la chiusura del PuntoGiovani si chiede di terminare le attività 10 min. prima del termine della propria prenotazione per avere il tempo necessario per riordinare la stanza e sistemare sedie e/o altro materiale utilizzato.</w:t>
      </w:r>
      <w:bookmarkStart w:id="0" w:name="_GoBack"/>
      <w:bookmarkEnd w:id="0"/>
    </w:p>
    <w:p w:rsidR="001E2AE5" w:rsidRPr="001E2AE5" w:rsidRDefault="001E2AE5" w:rsidP="001E2AE5">
      <w:pPr>
        <w:pStyle w:val="Paragrafoelenco"/>
        <w:rPr>
          <w:b/>
          <w:sz w:val="32"/>
          <w:szCs w:val="32"/>
        </w:rPr>
      </w:pPr>
    </w:p>
    <w:sectPr w:rsidR="001E2AE5" w:rsidRPr="001E2AE5" w:rsidSect="001E2AE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0070"/>
    <w:multiLevelType w:val="hybridMultilevel"/>
    <w:tmpl w:val="FE082352"/>
    <w:lvl w:ilvl="0" w:tplc="E20E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609F"/>
    <w:multiLevelType w:val="hybridMultilevel"/>
    <w:tmpl w:val="FE862102"/>
    <w:lvl w:ilvl="0" w:tplc="E20E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720AB"/>
    <w:multiLevelType w:val="hybridMultilevel"/>
    <w:tmpl w:val="DC9CE7CC"/>
    <w:lvl w:ilvl="0" w:tplc="E20EDC5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EF"/>
    <w:rsid w:val="000C50F7"/>
    <w:rsid w:val="001E2AE5"/>
    <w:rsid w:val="003D10EF"/>
    <w:rsid w:val="00DF00AE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CD76A-2280-4290-8474-7ED63A5E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Lucrezia.Vignaduzzi</dc:creator>
  <cp:keywords/>
  <dc:description/>
  <cp:lastModifiedBy>Lucrezia.Vignaduzzi</cp:lastModifiedBy>
  <cp:revision>3</cp:revision>
  <dcterms:created xsi:type="dcterms:W3CDTF">2016-04-04T15:06:00Z</dcterms:created>
  <dcterms:modified xsi:type="dcterms:W3CDTF">2016-04-04T15:19:00Z</dcterms:modified>
</cp:coreProperties>
</file>